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ED2" w:rsidRPr="008C6ED2" w:rsidRDefault="008C6ED2" w:rsidP="008C6ED2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8C6ED2">
        <w:rPr>
          <w:rFonts w:ascii="PT Sans" w:eastAsia="Times New Roman" w:hAnsi="PT Sans"/>
          <w:color w:val="212121"/>
          <w:kern w:val="36"/>
          <w:sz w:val="48"/>
          <w:szCs w:val="48"/>
        </w:rPr>
        <w:t>На юго-востоке столицы задержаны нетрезвые водители</w:t>
      </w:r>
    </w:p>
    <w:bookmarkEnd w:id="0"/>
    <w:p w:rsidR="008C6ED2" w:rsidRPr="008C6ED2" w:rsidRDefault="008C6ED2" w:rsidP="008C6ED2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8C6ED2" w:rsidRPr="008C6ED2" w:rsidRDefault="008C6ED2" w:rsidP="008C6ED2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8C6ED2">
        <w:rPr>
          <w:rFonts w:ascii="PT Sans" w:eastAsia="Times New Roman" w:hAnsi="PT Sans"/>
          <w:i/>
          <w:iCs/>
          <w:sz w:val="24"/>
          <w:szCs w:val="24"/>
        </w:rPr>
        <w:t>Как выяснили сотрудники полиции, задержанные водители ранее уже привлекались к ответственности за подобное правонарушение.</w:t>
      </w:r>
    </w:p>
    <w:p w:rsidR="008C6ED2" w:rsidRPr="008C6ED2" w:rsidRDefault="008C6ED2" w:rsidP="008C6ED2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8C6ED2">
        <w:rPr>
          <w:rFonts w:ascii="PT Sans" w:eastAsia="Times New Roman" w:hAnsi="PT Sans"/>
          <w:sz w:val="24"/>
          <w:szCs w:val="24"/>
        </w:rPr>
        <w:t xml:space="preserve">26 мая сотрудники ГИБДД УВД по ЮВАО на </w:t>
      </w:r>
      <w:proofErr w:type="spellStart"/>
      <w:r w:rsidRPr="008C6ED2">
        <w:rPr>
          <w:rFonts w:ascii="PT Sans" w:eastAsia="Times New Roman" w:hAnsi="PT Sans"/>
          <w:sz w:val="24"/>
          <w:szCs w:val="24"/>
        </w:rPr>
        <w:t>Мячковском</w:t>
      </w:r>
      <w:proofErr w:type="spellEnd"/>
      <w:r w:rsidRPr="008C6ED2">
        <w:rPr>
          <w:rFonts w:ascii="PT Sans" w:eastAsia="Times New Roman" w:hAnsi="PT Sans"/>
          <w:sz w:val="24"/>
          <w:szCs w:val="24"/>
        </w:rPr>
        <w:t> бульваре остановили автомобиль марки «Ауди», водитель которого по внешним признакам находился в состоянии алкогольного опьянения. От прохождения медицинского освидетельствования мужчина отказался. В ходе проверки выяснилось, что задержанный, 33-летний ранее судимый житель столицы, ранее уже привлекался к ответственности за отказ от прохождения медицинского освидетельствования на состояние опьянения и был лишен водительского удостоверения сроком на 1,5 года.</w:t>
      </w:r>
    </w:p>
    <w:p w:rsidR="008C6ED2" w:rsidRPr="008C6ED2" w:rsidRDefault="008C6ED2" w:rsidP="008C6ED2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8C6ED2">
        <w:rPr>
          <w:rFonts w:ascii="PT Sans" w:eastAsia="Times New Roman" w:hAnsi="PT Sans"/>
          <w:sz w:val="24"/>
          <w:szCs w:val="24"/>
        </w:rPr>
        <w:t>Также инспекторы ДПС ГИБДД УВД по ЮВАО на 7-й улице Текстильщиков остановили автомобиль марки КИА, водитель которого по внешним признакам находился в состоянии алкогольного опьянения. При прохождения медицинского освидетельствования у мужчины было выявлено содержание паров алкоголя в выдыхаемом воздухе – 0,872 мг/л. В ходе проверки выяснилось, что задержанный, 32-летний москвич, ранее уже привлекался к ответственности за управление автотранспортным средством в состоянии алкогольного опьянения.</w:t>
      </w:r>
    </w:p>
    <w:p w:rsidR="008C6ED2" w:rsidRPr="008C6ED2" w:rsidRDefault="008C6ED2" w:rsidP="008C6ED2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8C6ED2">
        <w:rPr>
          <w:rFonts w:ascii="PT Sans" w:eastAsia="Times New Roman" w:hAnsi="PT Sans"/>
          <w:sz w:val="24"/>
          <w:szCs w:val="24"/>
        </w:rPr>
        <w:t>По данным фактам 26 мая возбуждены уголовные дела по признакам преступления, предусмотренного ст. 264.1 УК РФ «Нарушение правил дорожного движения лицом, подвергнутым административному наказанию». В отношении водителей избрана мера пресечения в виде подписки о невыезде и меры принуждения в виде обязательства о явке.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47B"/>
    <w:rsid w:val="0036447B"/>
    <w:rsid w:val="008C6ED2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31B030-7234-4A27-AC8E-BEB7C3493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0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5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2016-06-01T20:21:00Z</dcterms:created>
  <dcterms:modified xsi:type="dcterms:W3CDTF">2016-06-01T20:21:00Z</dcterms:modified>
</cp:coreProperties>
</file>